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136" w:rsidRDefault="00125070" w:rsidP="00125070">
      <w:pPr>
        <w:jc w:val="center"/>
      </w:pPr>
      <w:r>
        <w:t>Unit 8 Assignment</w:t>
      </w:r>
    </w:p>
    <w:p w:rsidR="00125070" w:rsidRDefault="00074343" w:rsidP="00125070">
      <w:r>
        <w:t>Compare and contrast Community Corrections and Institutional Corrections. What criteria should a judge use in determining to which system an accused is sentenced?</w:t>
      </w:r>
    </w:p>
    <w:p w:rsidR="00125070" w:rsidRDefault="00125070" w:rsidP="00125070"/>
    <w:p w:rsidR="00125070" w:rsidRDefault="00125070" w:rsidP="00125070">
      <w:r>
        <w:t>Analysis- 80%</w:t>
      </w:r>
    </w:p>
    <w:p w:rsidR="00125070" w:rsidRDefault="00125070" w:rsidP="00125070">
      <w:r>
        <w:t>Spelling, Grammar and punctuation- 20%</w:t>
      </w:r>
    </w:p>
    <w:p w:rsidR="00074343" w:rsidRDefault="00074343" w:rsidP="00125070">
      <w:r>
        <w:t>Submit as a Word document in APA format</w:t>
      </w:r>
      <w:bookmarkStart w:id="0" w:name="_GoBack"/>
      <w:bookmarkEnd w:id="0"/>
    </w:p>
    <w:p w:rsidR="00074343" w:rsidRPr="00125070" w:rsidRDefault="00074343" w:rsidP="00125070"/>
    <w:sectPr w:rsidR="00074343" w:rsidRPr="001250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070"/>
    <w:rsid w:val="00074343"/>
    <w:rsid w:val="00125070"/>
    <w:rsid w:val="00165811"/>
    <w:rsid w:val="00865389"/>
    <w:rsid w:val="00F6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7735B"/>
  <w15:chartTrackingRefBased/>
  <w15:docId w15:val="{29F368DD-9BEB-456E-9BEB-A83153941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New Mexico Community College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DAUGHERTY, KEVIN</dc:creator>
  <cp:keywords/>
  <dc:description/>
  <cp:lastModifiedBy>DAUGHERTY, KEVIN</cp:lastModifiedBy>
  <cp:revision>3</cp:revision>
  <dcterms:created xsi:type="dcterms:W3CDTF">2016-09-26T15:59:00Z</dcterms:created>
  <dcterms:modified xsi:type="dcterms:W3CDTF">2018-01-26T17:11:00Z</dcterms:modified>
</cp:coreProperties>
</file>